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BA" w:rsidRDefault="00A672BA" w:rsidP="00A672BA">
      <w:pPr>
        <w:jc w:val="center"/>
        <w:rPr>
          <w:rFonts w:ascii="NTHarmonica" w:hAnsi="NTHarmonica"/>
          <w:sz w:val="20"/>
        </w:rPr>
      </w:pPr>
      <w:r w:rsidRPr="00565C38">
        <w:rPr>
          <w:rFonts w:ascii="NTHarmonica" w:hAnsi="NTHarmonica"/>
          <w:noProof/>
          <w:sz w:val="20"/>
        </w:rPr>
        <w:drawing>
          <wp:inline distT="0" distB="0" distL="0" distR="0" wp14:anchorId="3D12FD8B" wp14:editId="1C959564">
            <wp:extent cx="451133" cy="838200"/>
            <wp:effectExtent l="19050" t="0" r="6067" b="0"/>
            <wp:docPr id="3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вьюjrsl-o-clr-CR чб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298" cy="84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2BA" w:rsidRDefault="00A672BA" w:rsidP="00A672BA">
      <w:pPr>
        <w:jc w:val="center"/>
        <w:rPr>
          <w:b/>
          <w:sz w:val="32"/>
        </w:rPr>
      </w:pPr>
      <w:r>
        <w:rPr>
          <w:b/>
          <w:sz w:val="32"/>
        </w:rPr>
        <w:t>МИНИСТЕРСТВО ОБРАЗОВАНИЯ</w:t>
      </w:r>
    </w:p>
    <w:p w:rsidR="00A672BA" w:rsidRDefault="00A672BA" w:rsidP="00A672BA">
      <w:pPr>
        <w:jc w:val="center"/>
        <w:rPr>
          <w:b/>
          <w:sz w:val="32"/>
        </w:rPr>
      </w:pPr>
      <w:r>
        <w:rPr>
          <w:b/>
          <w:sz w:val="32"/>
        </w:rPr>
        <w:t xml:space="preserve">ЯРОСЛАВСКОЙ ОБЛАСТИ </w:t>
      </w:r>
    </w:p>
    <w:p w:rsidR="00A672BA" w:rsidRDefault="00A672BA" w:rsidP="00A672BA">
      <w:pPr>
        <w:jc w:val="center"/>
        <w:rPr>
          <w:b/>
          <w:szCs w:val="24"/>
        </w:rPr>
      </w:pPr>
    </w:p>
    <w:p w:rsidR="00A672BA" w:rsidRDefault="00A672BA" w:rsidP="00A672BA">
      <w:pPr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ПРИКАЗ</w:t>
      </w:r>
    </w:p>
    <w:p w:rsidR="00AD1B26" w:rsidRDefault="00AD1B26" w:rsidP="00AD1B26">
      <w:pPr>
        <w:jc w:val="center"/>
        <w:rPr>
          <w:spacing w:val="60"/>
          <w:sz w:val="32"/>
          <w:szCs w:val="32"/>
        </w:rPr>
      </w:pPr>
    </w:p>
    <w:p w:rsidR="00AD1B26" w:rsidRPr="00AD1B26" w:rsidRDefault="00AD1B26" w:rsidP="00AD1B26">
      <w:pPr>
        <w:tabs>
          <w:tab w:val="left" w:pos="7020"/>
        </w:tabs>
      </w:pPr>
      <w:r w:rsidRPr="00AD1B26">
        <w:tab/>
      </w:r>
    </w:p>
    <w:p w:rsidR="00AD1B26" w:rsidRPr="00AD1B26" w:rsidRDefault="00AD1B26" w:rsidP="00AD1B26">
      <w:pPr>
        <w:rPr>
          <w:sz w:val="24"/>
          <w:szCs w:val="24"/>
        </w:rPr>
      </w:pPr>
      <w:r w:rsidRPr="00AD1B26">
        <w:rPr>
          <w:sz w:val="24"/>
          <w:szCs w:val="24"/>
        </w:rPr>
        <w:t xml:space="preserve">от </w:t>
      </w:r>
      <w:r w:rsidR="00736F6A">
        <w:rPr>
          <w:sz w:val="24"/>
          <w:szCs w:val="24"/>
        </w:rPr>
        <w:t>20.02.2024</w:t>
      </w:r>
      <w:bookmarkStart w:id="0" w:name="_GoBack"/>
      <w:bookmarkEnd w:id="0"/>
      <w:r w:rsidRPr="00AD1B26">
        <w:rPr>
          <w:sz w:val="24"/>
          <w:szCs w:val="24"/>
        </w:rPr>
        <w:t xml:space="preserve">   № </w:t>
      </w:r>
      <w:r w:rsidR="00736F6A">
        <w:rPr>
          <w:sz w:val="24"/>
          <w:szCs w:val="24"/>
        </w:rPr>
        <w:t>45/01-04</w:t>
      </w:r>
    </w:p>
    <w:p w:rsidR="00AD1B26" w:rsidRPr="00AD1B26" w:rsidRDefault="00AD1B26" w:rsidP="00AD1B26">
      <w:pPr>
        <w:rPr>
          <w:sz w:val="24"/>
          <w:szCs w:val="24"/>
        </w:rPr>
      </w:pPr>
      <w:r w:rsidRPr="00AD1B26">
        <w:rPr>
          <w:sz w:val="24"/>
          <w:szCs w:val="24"/>
        </w:rPr>
        <w:t>г. Ярославль</w:t>
      </w:r>
    </w:p>
    <w:p w:rsidR="00AD1B26" w:rsidRDefault="00AD1B26" w:rsidP="00AD1B26">
      <w:pPr>
        <w:spacing w:line="228" w:lineRule="auto"/>
        <w:rPr>
          <w:sz w:val="24"/>
          <w:szCs w:val="24"/>
        </w:rPr>
      </w:pPr>
    </w:p>
    <w:p w:rsidR="007376E2" w:rsidRDefault="007376E2" w:rsidP="00AD1B26">
      <w:pPr>
        <w:spacing w:line="228" w:lineRule="auto"/>
        <w:rPr>
          <w:sz w:val="24"/>
          <w:szCs w:val="24"/>
        </w:rPr>
      </w:pPr>
    </w:p>
    <w:p w:rsidR="00D14B0E" w:rsidRPr="00D04140" w:rsidRDefault="007376E2" w:rsidP="00AD1B26">
      <w:pPr>
        <w:spacing w:line="228" w:lineRule="auto"/>
      </w:pPr>
      <w:r w:rsidRPr="00D04140">
        <w:t>Об организации проведения</w:t>
      </w:r>
    </w:p>
    <w:p w:rsidR="007376E2" w:rsidRPr="00D04140" w:rsidRDefault="007376E2" w:rsidP="00AD1B26">
      <w:pPr>
        <w:spacing w:line="228" w:lineRule="auto"/>
      </w:pPr>
      <w:r w:rsidRPr="00D04140">
        <w:t>всероссийских проверочных работ</w:t>
      </w:r>
    </w:p>
    <w:p w:rsidR="007376E2" w:rsidRPr="00D04140" w:rsidRDefault="007376E2" w:rsidP="00AD1B26">
      <w:pPr>
        <w:spacing w:line="228" w:lineRule="auto"/>
      </w:pPr>
      <w:r w:rsidRPr="00D04140">
        <w:t>в общеобразовательных организациях</w:t>
      </w:r>
    </w:p>
    <w:p w:rsidR="007376E2" w:rsidRPr="007376E2" w:rsidRDefault="007376E2" w:rsidP="00AD1B26">
      <w:pPr>
        <w:spacing w:line="228" w:lineRule="auto"/>
      </w:pPr>
      <w:r w:rsidRPr="00D04140">
        <w:t xml:space="preserve">Ярославской области </w:t>
      </w:r>
      <w:r>
        <w:t>в 202</w:t>
      </w:r>
      <w:r w:rsidR="0000301F">
        <w:t>4</w:t>
      </w:r>
      <w:r>
        <w:t xml:space="preserve"> году</w:t>
      </w:r>
    </w:p>
    <w:p w:rsidR="00D14B0E" w:rsidRDefault="00D14B0E" w:rsidP="00AD1B26">
      <w:pPr>
        <w:spacing w:line="228" w:lineRule="auto"/>
        <w:ind w:firstLine="709"/>
        <w:jc w:val="both"/>
      </w:pPr>
    </w:p>
    <w:p w:rsidR="007F6546" w:rsidRDefault="007F6546" w:rsidP="00AD1B26">
      <w:pPr>
        <w:spacing w:line="228" w:lineRule="auto"/>
        <w:ind w:firstLine="709"/>
        <w:jc w:val="both"/>
      </w:pPr>
    </w:p>
    <w:p w:rsidR="00AD1B26" w:rsidRPr="0000301F" w:rsidRDefault="00AD1B26" w:rsidP="00A629A2">
      <w:pPr>
        <w:ind w:firstLine="709"/>
        <w:jc w:val="both"/>
        <w:rPr>
          <w:shd w:val="clear" w:color="auto" w:fill="FFFFFF"/>
        </w:rPr>
      </w:pPr>
      <w:proofErr w:type="gramStart"/>
      <w:r w:rsidRPr="00AD1B26">
        <w:t xml:space="preserve">В соответствии с приказом Федеральной службы по надзору в сфере образования и науки от </w:t>
      </w:r>
      <w:r w:rsidR="00C77D63">
        <w:t>2</w:t>
      </w:r>
      <w:r w:rsidR="0000301F">
        <w:t>1</w:t>
      </w:r>
      <w:r w:rsidR="00C77D63">
        <w:t>.12.</w:t>
      </w:r>
      <w:r w:rsidRPr="00AD1B26">
        <w:t>20</w:t>
      </w:r>
      <w:r>
        <w:t>2</w:t>
      </w:r>
      <w:r w:rsidR="0000301F">
        <w:t>3</w:t>
      </w:r>
      <w:r w:rsidRPr="00AD1B26">
        <w:t xml:space="preserve"> № </w:t>
      </w:r>
      <w:r w:rsidR="0000301F">
        <w:t>2160</w:t>
      </w:r>
      <w:r w:rsidRPr="00AD1B26">
        <w:t xml:space="preserve"> «</w:t>
      </w:r>
      <w:r w:rsidRPr="00AD1B26">
        <w:rPr>
          <w:shd w:val="clear" w:color="auto" w:fill="FFFFFF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00301F">
        <w:rPr>
          <w:shd w:val="clear" w:color="auto" w:fill="FFFFFF"/>
        </w:rPr>
        <w:t>4</w:t>
      </w:r>
      <w:r w:rsidRPr="00AD1B26">
        <w:rPr>
          <w:shd w:val="clear" w:color="auto" w:fill="FFFFFF"/>
        </w:rPr>
        <w:t xml:space="preserve"> году»</w:t>
      </w:r>
      <w:r w:rsidR="007E6D51">
        <w:rPr>
          <w:shd w:val="clear" w:color="auto" w:fill="FFFFFF"/>
        </w:rPr>
        <w:t>,</w:t>
      </w:r>
      <w:r w:rsidR="00B84FD5">
        <w:rPr>
          <w:shd w:val="clear" w:color="auto" w:fill="FFFFFF"/>
        </w:rPr>
        <w:t xml:space="preserve"> </w:t>
      </w:r>
      <w:r w:rsidR="00516F89">
        <w:t>приказом департамента образования Ярославской области от 30.12.2021 № 460-01-03                                 «Об утверждении Порядка подготовки и проведения Всероссийских проверочных работ в общеобразовательных</w:t>
      </w:r>
      <w:proofErr w:type="gramEnd"/>
      <w:r w:rsidR="00516F89">
        <w:t xml:space="preserve"> </w:t>
      </w:r>
      <w:proofErr w:type="gramStart"/>
      <w:r w:rsidR="00516F89">
        <w:t xml:space="preserve">Ярославской области», с учетом рекомендаций, содержащихся в </w:t>
      </w:r>
      <w:r w:rsidR="00B84FD5" w:rsidRPr="00805FB7">
        <w:rPr>
          <w:shd w:val="clear" w:color="auto" w:fill="FFFFFF"/>
        </w:rPr>
        <w:t>письм</w:t>
      </w:r>
      <w:r w:rsidR="00516F89">
        <w:rPr>
          <w:shd w:val="clear" w:color="auto" w:fill="FFFFFF"/>
        </w:rPr>
        <w:t>ах</w:t>
      </w:r>
      <w:r w:rsidR="00B84FD5" w:rsidRPr="00805FB7">
        <w:rPr>
          <w:shd w:val="clear" w:color="auto" w:fill="FFFFFF"/>
        </w:rPr>
        <w:t xml:space="preserve"> Федеральной службы по надзору в сфере образования и науки от</w:t>
      </w:r>
      <w:r w:rsidR="00805FB7" w:rsidRPr="00805FB7">
        <w:rPr>
          <w:shd w:val="clear" w:color="auto" w:fill="FFFFFF"/>
        </w:rPr>
        <w:t xml:space="preserve"> 0</w:t>
      </w:r>
      <w:r w:rsidR="0000301F">
        <w:rPr>
          <w:shd w:val="clear" w:color="auto" w:fill="FFFFFF"/>
        </w:rPr>
        <w:t>5</w:t>
      </w:r>
      <w:r w:rsidR="00805FB7" w:rsidRPr="00805FB7">
        <w:rPr>
          <w:shd w:val="clear" w:color="auto" w:fill="FFFFFF"/>
        </w:rPr>
        <w:t>.02.202</w:t>
      </w:r>
      <w:r w:rsidR="0000301F">
        <w:rPr>
          <w:shd w:val="clear" w:color="auto" w:fill="FFFFFF"/>
        </w:rPr>
        <w:t>4</w:t>
      </w:r>
      <w:r w:rsidR="00B84FD5" w:rsidRPr="00805FB7">
        <w:rPr>
          <w:shd w:val="clear" w:color="auto" w:fill="FFFFFF"/>
        </w:rPr>
        <w:t xml:space="preserve"> №</w:t>
      </w:r>
      <w:r w:rsidR="00805FB7" w:rsidRPr="00805FB7">
        <w:rPr>
          <w:shd w:val="clear" w:color="auto" w:fill="FFFFFF"/>
        </w:rPr>
        <w:t xml:space="preserve"> 02-</w:t>
      </w:r>
      <w:r w:rsidR="0000301F">
        <w:rPr>
          <w:shd w:val="clear" w:color="auto" w:fill="FFFFFF"/>
        </w:rPr>
        <w:t>14, 06.02.2024 №</w:t>
      </w:r>
      <w:r w:rsidR="00461C44">
        <w:rPr>
          <w:shd w:val="clear" w:color="auto" w:fill="FFFFFF"/>
        </w:rPr>
        <w:t xml:space="preserve"> </w:t>
      </w:r>
      <w:r w:rsidR="0000301F">
        <w:rPr>
          <w:shd w:val="clear" w:color="auto" w:fill="FFFFFF"/>
        </w:rPr>
        <w:t>02-16 «</w:t>
      </w:r>
      <w:r w:rsidR="00EC0626">
        <w:rPr>
          <w:shd w:val="clear" w:color="auto" w:fill="FFFFFF"/>
        </w:rPr>
        <w:t>О </w:t>
      </w:r>
      <w:r w:rsidR="0000301F">
        <w:rPr>
          <w:shd w:val="clear" w:color="auto" w:fill="FFFFFF"/>
        </w:rPr>
        <w:t xml:space="preserve">направлении плана-графика и порядка проведения всероссийских </w:t>
      </w:r>
      <w:r w:rsidR="0000301F" w:rsidRPr="0013472A">
        <w:rPr>
          <w:shd w:val="clear" w:color="auto" w:fill="FFFFFF"/>
        </w:rPr>
        <w:t>проверочных работ в 2024 году»</w:t>
      </w:r>
      <w:r w:rsidR="000829BE" w:rsidRPr="0013472A">
        <w:t xml:space="preserve">, </w:t>
      </w:r>
      <w:r w:rsidR="00EA707D" w:rsidRPr="0013472A">
        <w:t>Министерства образования и</w:t>
      </w:r>
      <w:r w:rsidR="0006398C" w:rsidRPr="0013472A">
        <w:t> </w:t>
      </w:r>
      <w:r w:rsidR="00EA707D" w:rsidRPr="0013472A">
        <w:t>науки Российской Федерации, Федеральной службы по надзору в сфере образования и науки от 16 марта 2018 г</w:t>
      </w:r>
      <w:r w:rsidR="0006398C" w:rsidRPr="0013472A">
        <w:t>ода</w:t>
      </w:r>
      <w:r w:rsidR="00EA707D" w:rsidRPr="0013472A">
        <w:t xml:space="preserve"> № 05-71 «О направлении рекомендаций по повышению</w:t>
      </w:r>
      <w:proofErr w:type="gramEnd"/>
      <w:r w:rsidR="00EA707D" w:rsidRPr="0013472A">
        <w:t xml:space="preserve"> объективности образовательных результатов»,</w:t>
      </w:r>
      <w:r w:rsidR="00516F89" w:rsidRPr="0013472A">
        <w:t xml:space="preserve"> </w:t>
      </w:r>
      <w:r w:rsidR="00EA707D" w:rsidRPr="0013472A">
        <w:t>Министерства просвещения Российской Федерации от 06 августа 2021 г</w:t>
      </w:r>
      <w:r w:rsidR="004304B7" w:rsidRPr="0013472A">
        <w:t>ода</w:t>
      </w:r>
      <w:r w:rsidR="00EA707D" w:rsidRPr="0013472A">
        <w:t xml:space="preserve"> № СК-228/03, </w:t>
      </w:r>
      <w:r w:rsidR="000829BE" w:rsidRPr="0013472A">
        <w:t>Федерального государственного бюджетного учреждения</w:t>
      </w:r>
      <w:r w:rsidR="007456CE" w:rsidRPr="0013472A">
        <w:t xml:space="preserve"> «Федеральный институт оценки качества образования» от</w:t>
      </w:r>
      <w:r w:rsidR="00D7517F" w:rsidRPr="0013472A">
        <w:t> </w:t>
      </w:r>
      <w:r w:rsidR="007456CE" w:rsidRPr="0013472A">
        <w:t>19.12.2022 № 02-22/1470</w:t>
      </w:r>
      <w:r w:rsidR="00EA707D" w:rsidRPr="0013472A">
        <w:t>,</w:t>
      </w:r>
      <w:r w:rsidR="00EA707D">
        <w:t xml:space="preserve"> </w:t>
      </w:r>
    </w:p>
    <w:p w:rsidR="00AD1B26" w:rsidRPr="00AD1B26" w:rsidRDefault="00AD1B26" w:rsidP="00AD1B26">
      <w:pPr>
        <w:spacing w:line="228" w:lineRule="auto"/>
        <w:jc w:val="both"/>
      </w:pPr>
      <w:r w:rsidRPr="00805FB7">
        <w:t>ПРИКАЗЫВАЮ:</w:t>
      </w:r>
    </w:p>
    <w:p w:rsidR="00AD1B26" w:rsidRPr="00884101" w:rsidRDefault="00AD1B26" w:rsidP="00A629A2">
      <w:pPr>
        <w:overflowPunct/>
        <w:autoSpaceDE/>
        <w:autoSpaceDN/>
        <w:adjustRightInd/>
        <w:ind w:firstLine="709"/>
        <w:jc w:val="both"/>
        <w:textAlignment w:val="auto"/>
      </w:pPr>
      <w:r w:rsidRPr="00AD1B26">
        <w:t xml:space="preserve">1. </w:t>
      </w:r>
      <w:proofErr w:type="gramStart"/>
      <w:r w:rsidRPr="00AD1B26">
        <w:t xml:space="preserve">Провести </w:t>
      </w:r>
      <w:r w:rsidR="0000301F">
        <w:t xml:space="preserve">в 2024 году </w:t>
      </w:r>
      <w:r w:rsidRPr="00AD1B26">
        <w:t>всероссийские про</w:t>
      </w:r>
      <w:r w:rsidR="007F6546">
        <w:t>верочные работы (далее - ВПР) в </w:t>
      </w:r>
      <w:r w:rsidR="00DC35F9">
        <w:t>обще</w:t>
      </w:r>
      <w:r w:rsidRPr="00AD1B26">
        <w:t>образовательных организациях Ярославской области, реализующих программы начального общего, основного общего и среднего общего образования для обучающихся 4</w:t>
      </w:r>
      <w:r w:rsidR="00A672BA">
        <w:t> - </w:t>
      </w:r>
      <w:r>
        <w:t>8</w:t>
      </w:r>
      <w:r w:rsidR="00DC35F9">
        <w:t xml:space="preserve"> классов </w:t>
      </w:r>
      <w:r w:rsidRPr="00AD1B26">
        <w:t>в шта</w:t>
      </w:r>
      <w:r w:rsidR="00EF0182">
        <w:t>тном режиме,</w:t>
      </w:r>
      <w:r>
        <w:t xml:space="preserve"> для обучающихся </w:t>
      </w:r>
      <w:r w:rsidRPr="00AD1B26">
        <w:t xml:space="preserve">11-х классов </w:t>
      </w:r>
      <w:r w:rsidR="00EF0182">
        <w:t xml:space="preserve">- </w:t>
      </w:r>
      <w:r w:rsidRPr="00AD1B26">
        <w:t>в режиме апробации</w:t>
      </w:r>
      <w:r w:rsidR="008522F4">
        <w:t xml:space="preserve"> </w:t>
      </w:r>
      <w:r w:rsidR="008522F4" w:rsidRPr="00D71997">
        <w:t>в соот</w:t>
      </w:r>
      <w:r w:rsidR="007F6546">
        <w:t xml:space="preserve">ветствии </w:t>
      </w:r>
      <w:r w:rsidR="00A672BA">
        <w:t xml:space="preserve">планом - </w:t>
      </w:r>
      <w:r w:rsidR="007820B5" w:rsidRPr="00D14B0E">
        <w:lastRenderedPageBreak/>
        <w:t xml:space="preserve">графиком проведения </w:t>
      </w:r>
      <w:r w:rsidR="00A672BA">
        <w:t>ВПР</w:t>
      </w:r>
      <w:r w:rsidR="0000301F">
        <w:t>, </w:t>
      </w:r>
      <w:r w:rsidR="0000301F" w:rsidRPr="007820B5">
        <w:t>утверждён</w:t>
      </w:r>
      <w:r w:rsidR="0000301F">
        <w:t xml:space="preserve">ным </w:t>
      </w:r>
      <w:r w:rsidR="00907CA7" w:rsidRPr="00D14B0E">
        <w:t xml:space="preserve">Федеральной службой по надзору </w:t>
      </w:r>
      <w:r w:rsidR="007F6546">
        <w:t>в </w:t>
      </w:r>
      <w:r w:rsidR="0000301F">
        <w:t>сфере образования и науки.</w:t>
      </w:r>
      <w:proofErr w:type="gramEnd"/>
    </w:p>
    <w:p w:rsidR="00C8439C" w:rsidRDefault="00AD1B26" w:rsidP="00A629A2">
      <w:pPr>
        <w:ind w:firstLine="709"/>
        <w:jc w:val="both"/>
      </w:pPr>
      <w:r w:rsidRPr="00AD1B26">
        <w:t>2. Утвердить прилагаемы</w:t>
      </w:r>
      <w:r w:rsidR="00C8439C">
        <w:t>е:</w:t>
      </w:r>
    </w:p>
    <w:p w:rsidR="00AD1B26" w:rsidRDefault="00C8439C" w:rsidP="00A629A2">
      <w:pPr>
        <w:ind w:firstLine="709"/>
        <w:jc w:val="both"/>
      </w:pPr>
      <w:r>
        <w:t>-</w:t>
      </w:r>
      <w:r w:rsidR="00AD1B26" w:rsidRPr="00AD1B26">
        <w:t xml:space="preserve"> </w:t>
      </w:r>
      <w:r w:rsidR="003139F4">
        <w:t>перечень</w:t>
      </w:r>
      <w:r w:rsidR="00AD1B26" w:rsidRPr="00AD1B26">
        <w:t xml:space="preserve"> </w:t>
      </w:r>
      <w:r w:rsidR="00733A3E">
        <w:t>общеобразовательных организаций</w:t>
      </w:r>
      <w:r w:rsidR="00C67002">
        <w:t>, демонстрирующих признаки необъективности результатов ВПР в 202</w:t>
      </w:r>
      <w:r w:rsidR="0000301F">
        <w:t>3</w:t>
      </w:r>
      <w:r w:rsidR="00C67002">
        <w:t xml:space="preserve"> году,</w:t>
      </w:r>
      <w:r w:rsidR="00AD1B26" w:rsidRPr="00AD1B26">
        <w:t xml:space="preserve"> </w:t>
      </w:r>
      <w:r w:rsidR="003139F4">
        <w:t xml:space="preserve">для осуществления регионального </w:t>
      </w:r>
      <w:proofErr w:type="gramStart"/>
      <w:r w:rsidR="003139F4">
        <w:t>контроля за</w:t>
      </w:r>
      <w:proofErr w:type="gramEnd"/>
      <w:r w:rsidR="003139F4">
        <w:t xml:space="preserve"> проведением</w:t>
      </w:r>
      <w:r w:rsidR="00AD1B26" w:rsidRPr="00AD1B26">
        <w:t xml:space="preserve"> ВПР в 202</w:t>
      </w:r>
      <w:r w:rsidR="0000301F">
        <w:t>4</w:t>
      </w:r>
      <w:r w:rsidR="00AD1B26" w:rsidRPr="00AD1B26">
        <w:t xml:space="preserve"> году</w:t>
      </w:r>
      <w:r>
        <w:t>;</w:t>
      </w:r>
    </w:p>
    <w:p w:rsidR="00C8439C" w:rsidRDefault="00C8439C" w:rsidP="00A629A2">
      <w:pPr>
        <w:ind w:firstLine="708"/>
        <w:jc w:val="both"/>
      </w:pPr>
      <w:r>
        <w:t xml:space="preserve">- </w:t>
      </w:r>
      <w:r w:rsidR="00D41482">
        <w:t>с</w:t>
      </w:r>
      <w:r w:rsidR="00D41482" w:rsidRPr="00B43E4B">
        <w:t>писок</w:t>
      </w:r>
      <w:r w:rsidR="00D41482">
        <w:t xml:space="preserve"> </w:t>
      </w:r>
      <w:r w:rsidR="00D41482" w:rsidRPr="00B43E4B">
        <w:t xml:space="preserve">региональных </w:t>
      </w:r>
      <w:r w:rsidR="009451BE">
        <w:t>общественных</w:t>
      </w:r>
      <w:r w:rsidR="00D41482" w:rsidRPr="00B43E4B">
        <w:t xml:space="preserve"> наблюдателей, направляемых в </w:t>
      </w:r>
      <w:r w:rsidR="00733A3E">
        <w:t>общеобразовательные организации</w:t>
      </w:r>
      <w:r w:rsidR="00A672BA">
        <w:t>,</w:t>
      </w:r>
      <w:r w:rsidR="00A672BA" w:rsidRPr="00A672BA">
        <w:t xml:space="preserve"> </w:t>
      </w:r>
      <w:r w:rsidR="00A672BA">
        <w:t>демонстрирующих признаки необъективности результатов ВПР в 2023 году</w:t>
      </w:r>
      <w:r w:rsidR="00D41482">
        <w:t xml:space="preserve">, для </w:t>
      </w:r>
      <w:r w:rsidR="00D41482" w:rsidRPr="00B43E4B">
        <w:t>наблю</w:t>
      </w:r>
      <w:r w:rsidR="00D41482">
        <w:t>дения за проведением ВПР</w:t>
      </w:r>
      <w:r w:rsidR="00DB79A8">
        <w:t>;</w:t>
      </w:r>
    </w:p>
    <w:p w:rsidR="00C8439C" w:rsidRDefault="00C8439C" w:rsidP="00A629A2">
      <w:pPr>
        <w:ind w:firstLine="709"/>
        <w:jc w:val="both"/>
      </w:pPr>
      <w:r>
        <w:t xml:space="preserve">- </w:t>
      </w:r>
      <w:r w:rsidRPr="00FB1B02">
        <w:t>инструкцию для общественного наблюдателя</w:t>
      </w:r>
      <w:r>
        <w:t xml:space="preserve"> </w:t>
      </w:r>
      <w:r w:rsidRPr="00FB1B02">
        <w:t>при проведении ВПР;</w:t>
      </w:r>
    </w:p>
    <w:p w:rsidR="00C8439C" w:rsidRPr="0013472A" w:rsidRDefault="00C8439C" w:rsidP="00A629A2">
      <w:pPr>
        <w:ind w:firstLine="709"/>
        <w:jc w:val="both"/>
      </w:pPr>
      <w:r w:rsidRPr="0013472A">
        <w:t>- акт общественного наблюдения за проведением ВПР в общеобразовательных организациях;</w:t>
      </w:r>
    </w:p>
    <w:p w:rsidR="00A672BA" w:rsidRDefault="003139F4" w:rsidP="00A629A2">
      <w:pPr>
        <w:ind w:firstLine="709"/>
        <w:jc w:val="both"/>
      </w:pPr>
      <w:r>
        <w:t>3</w:t>
      </w:r>
      <w:r w:rsidR="00AD1B26" w:rsidRPr="00AD1B26">
        <w:t>. </w:t>
      </w:r>
      <w:r w:rsidR="00C845E6">
        <w:t>Г</w:t>
      </w:r>
      <w:r w:rsidR="00AD1B26" w:rsidRPr="00AD1B26">
        <w:t>осударственному учреждению Ярославской области «Центр оценки и контроля качества образования»</w:t>
      </w:r>
      <w:r w:rsidR="00D854A0">
        <w:t xml:space="preserve"> (далее – ГУ ЯО </w:t>
      </w:r>
      <w:proofErr w:type="spellStart"/>
      <w:r w:rsidR="00D854A0">
        <w:t>ЦОиККО</w:t>
      </w:r>
      <w:proofErr w:type="spellEnd"/>
      <w:r w:rsidR="00D854A0">
        <w:t>)</w:t>
      </w:r>
      <w:r w:rsidR="00AD1B26" w:rsidRPr="00AD1B26">
        <w:t xml:space="preserve"> </w:t>
      </w:r>
      <w:r w:rsidR="00A672BA">
        <w:t>обеспечить:</w:t>
      </w:r>
    </w:p>
    <w:p w:rsidR="00A672BA" w:rsidRDefault="000F6311" w:rsidP="000F6311">
      <w:pPr>
        <w:ind w:firstLine="709"/>
        <w:jc w:val="both"/>
      </w:pPr>
      <w:r>
        <w:t>3.1. О</w:t>
      </w:r>
      <w:r w:rsidR="00A672BA">
        <w:t>рганизационно-технологическое и информационно</w:t>
      </w:r>
      <w:r>
        <w:t>е</w:t>
      </w:r>
      <w:r w:rsidR="00A672BA">
        <w:t xml:space="preserve"> сопровождение проведения ВПР в соответствии с </w:t>
      </w:r>
      <w:r>
        <w:t xml:space="preserve">планом-графиком и </w:t>
      </w:r>
      <w:r w:rsidR="00A672BA">
        <w:t>порядком прове</w:t>
      </w:r>
      <w:r>
        <w:t>дения ВПР в 2024 году.</w:t>
      </w:r>
    </w:p>
    <w:p w:rsidR="003139F4" w:rsidRDefault="000F6311" w:rsidP="00A629A2">
      <w:pPr>
        <w:ind w:firstLine="709"/>
        <w:jc w:val="both"/>
      </w:pPr>
      <w:r>
        <w:t>3.2. О</w:t>
      </w:r>
      <w:r w:rsidR="00AD1B26" w:rsidRPr="00AD1B26">
        <w:t xml:space="preserve">рганизовать </w:t>
      </w:r>
      <w:r w:rsidR="00D7517F">
        <w:t xml:space="preserve">региональный </w:t>
      </w:r>
      <w:proofErr w:type="gramStart"/>
      <w:r w:rsidR="003139F4">
        <w:t>контрол</w:t>
      </w:r>
      <w:r w:rsidR="003139F4" w:rsidRPr="00516F89">
        <w:t>ь</w:t>
      </w:r>
      <w:r w:rsidR="00AD1B26" w:rsidRPr="00516F89">
        <w:t xml:space="preserve"> </w:t>
      </w:r>
      <w:r w:rsidR="007F6546">
        <w:t>за</w:t>
      </w:r>
      <w:proofErr w:type="gramEnd"/>
      <w:r w:rsidR="007F6546">
        <w:t> </w:t>
      </w:r>
      <w:r w:rsidR="00AD1B26" w:rsidRPr="00AD1B26">
        <w:t>проведением ВПР в 202</w:t>
      </w:r>
      <w:r w:rsidR="0000301F">
        <w:t>4</w:t>
      </w:r>
      <w:r w:rsidR="00AD1B26" w:rsidRPr="00AD1B26">
        <w:t xml:space="preserve"> году</w:t>
      </w:r>
      <w:r w:rsidR="00C0761F">
        <w:t xml:space="preserve"> в </w:t>
      </w:r>
      <w:r w:rsidR="00733A3E">
        <w:t>общеобразовательных организациях,</w:t>
      </w:r>
      <w:r w:rsidR="00AD1B26" w:rsidRPr="00AD1B26">
        <w:t xml:space="preserve"> </w:t>
      </w:r>
      <w:r w:rsidR="00D7517F">
        <w:t>демонстрирующих признаки необъективности результатов ВПР в 202</w:t>
      </w:r>
      <w:r w:rsidR="0000301F">
        <w:t>3</w:t>
      </w:r>
      <w:r w:rsidR="00D7517F">
        <w:t xml:space="preserve"> году</w:t>
      </w:r>
      <w:r w:rsidR="003139F4">
        <w:t xml:space="preserve">. </w:t>
      </w:r>
    </w:p>
    <w:p w:rsidR="00F55A19" w:rsidRPr="003C07C7" w:rsidRDefault="00C845E6" w:rsidP="00A629A2">
      <w:pPr>
        <w:ind w:firstLine="709"/>
        <w:jc w:val="both"/>
      </w:pPr>
      <w:proofErr w:type="gramStart"/>
      <w:r>
        <w:t xml:space="preserve">4 Отделу развития общего образования </w:t>
      </w:r>
      <w:r w:rsidR="009618FE">
        <w:t>министерства</w:t>
      </w:r>
      <w:r>
        <w:t>, о</w:t>
      </w:r>
      <w:r w:rsidRPr="00AD1B26">
        <w:t xml:space="preserve">тделу </w:t>
      </w:r>
      <w:r>
        <w:t>лицензирования, аккредитации и оценки качества</w:t>
      </w:r>
      <w:r w:rsidRPr="00AD1B26">
        <w:t xml:space="preserve"> </w:t>
      </w:r>
      <w:r w:rsidR="00516F89">
        <w:t xml:space="preserve">в сфере </w:t>
      </w:r>
      <w:r w:rsidRPr="00AD1B26">
        <w:t>образования</w:t>
      </w:r>
      <w:r>
        <w:t xml:space="preserve"> </w:t>
      </w:r>
      <w:r w:rsidR="009618FE">
        <w:t>министерства</w:t>
      </w:r>
      <w:r>
        <w:t>,</w:t>
      </w:r>
      <w:r w:rsidRPr="00AD1B26">
        <w:t xml:space="preserve"> </w:t>
      </w:r>
      <w:r>
        <w:t xml:space="preserve">ГУ ЯО </w:t>
      </w:r>
      <w:proofErr w:type="spellStart"/>
      <w:r>
        <w:t>ЦОиККО</w:t>
      </w:r>
      <w:proofErr w:type="spellEnd"/>
      <w:r>
        <w:t>,</w:t>
      </w:r>
      <w:r w:rsidRPr="00AD1B26">
        <w:t xml:space="preserve"> </w:t>
      </w:r>
      <w:r>
        <w:t>г</w:t>
      </w:r>
      <w:r w:rsidRPr="00D14B0E">
        <w:t>осударственно</w:t>
      </w:r>
      <w:r>
        <w:t>му</w:t>
      </w:r>
      <w:r w:rsidRPr="00D14B0E">
        <w:t xml:space="preserve"> автономно</w:t>
      </w:r>
      <w:r>
        <w:t>му</w:t>
      </w:r>
      <w:r w:rsidRPr="00D14B0E">
        <w:t xml:space="preserve"> учреждени</w:t>
      </w:r>
      <w:r>
        <w:t>ю</w:t>
      </w:r>
      <w:r w:rsidRPr="00D14B0E">
        <w:t xml:space="preserve"> дополнительного профессионального о</w:t>
      </w:r>
      <w:r>
        <w:t xml:space="preserve">бразования Ярославской области </w:t>
      </w:r>
      <w:r w:rsidRPr="00D14B0E">
        <w:t>«Институт развития образования</w:t>
      </w:r>
      <w:r>
        <w:t>» (далее – ГАУ ДПО ЯО ИРО) направить</w:t>
      </w:r>
      <w:r w:rsidR="00516F89">
        <w:t xml:space="preserve"> </w:t>
      </w:r>
      <w:r w:rsidR="000F6311">
        <w:t>общественных наблюдателей</w:t>
      </w:r>
      <w:r w:rsidRPr="003C07C7">
        <w:t xml:space="preserve"> для обеспечения объективности проведения ВПР в 202</w:t>
      </w:r>
      <w:r w:rsidR="0000301F">
        <w:t>4</w:t>
      </w:r>
      <w:r w:rsidRPr="003C07C7">
        <w:t xml:space="preserve"> году</w:t>
      </w:r>
      <w:r w:rsidR="00AA60D1">
        <w:t xml:space="preserve"> </w:t>
      </w:r>
      <w:r w:rsidR="007F6546" w:rsidRPr="003C07C7">
        <w:t>в </w:t>
      </w:r>
      <w:r w:rsidR="00733A3E">
        <w:t>общеобразовательные организации</w:t>
      </w:r>
      <w:r w:rsidR="00C67002" w:rsidRPr="003C07C7">
        <w:t>, демонстрирующи</w:t>
      </w:r>
      <w:r w:rsidR="009618FE">
        <w:t>е</w:t>
      </w:r>
      <w:r w:rsidR="00C67002" w:rsidRPr="003C07C7">
        <w:t xml:space="preserve"> признаки необъективно</w:t>
      </w:r>
      <w:r w:rsidR="004304B7">
        <w:t>сти результатов ВПР в 202</w:t>
      </w:r>
      <w:r w:rsidR="0000301F">
        <w:t>3</w:t>
      </w:r>
      <w:r w:rsidR="004304B7">
        <w:t xml:space="preserve"> году.</w:t>
      </w:r>
      <w:r w:rsidR="00C67002" w:rsidRPr="003C07C7">
        <w:t xml:space="preserve"> </w:t>
      </w:r>
      <w:proofErr w:type="gramEnd"/>
    </w:p>
    <w:p w:rsidR="00AD1B26" w:rsidRPr="00AD1B26" w:rsidRDefault="00DB79A8" w:rsidP="00A629A2">
      <w:pPr>
        <w:tabs>
          <w:tab w:val="left" w:pos="851"/>
        </w:tabs>
        <w:ind w:firstLine="709"/>
        <w:jc w:val="both"/>
      </w:pPr>
      <w:r>
        <w:t>5</w:t>
      </w:r>
      <w:r w:rsidR="00AD1B26" w:rsidRPr="00FB1B02">
        <w:t>. Рекомендовать</w:t>
      </w:r>
      <w:r w:rsidR="00AD1B26" w:rsidRPr="00AD1B26">
        <w:t xml:space="preserve"> руководителям органов местного самоуправления муниципальных образований, осуществляющих управление в сфере образования:</w:t>
      </w:r>
    </w:p>
    <w:p w:rsidR="000F6311" w:rsidRDefault="00DB79A8" w:rsidP="000F6311">
      <w:pPr>
        <w:tabs>
          <w:tab w:val="left" w:pos="851"/>
        </w:tabs>
        <w:ind w:firstLine="709"/>
        <w:jc w:val="both"/>
      </w:pPr>
      <w:r>
        <w:t>5</w:t>
      </w:r>
      <w:r w:rsidR="00AD1B26" w:rsidRPr="00AD1B26">
        <w:t xml:space="preserve">.1. Довести приказ до сведения руководителей </w:t>
      </w:r>
      <w:r w:rsidR="00D43102">
        <w:t xml:space="preserve">муниципальных </w:t>
      </w:r>
      <w:r w:rsidR="008900B3" w:rsidRPr="008900B3">
        <w:t>общеобразовательных организаци</w:t>
      </w:r>
      <w:r w:rsidR="00F55A19">
        <w:t>й</w:t>
      </w:r>
      <w:r w:rsidR="00AD1B26" w:rsidRPr="00AD1B26">
        <w:t>, расположенных на территории муниципального района, городского округа, руководителей 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</w:t>
      </w:r>
      <w:r w:rsidR="00F55A19">
        <w:t xml:space="preserve"> </w:t>
      </w:r>
      <w:r w:rsidR="00AD1B26" w:rsidRPr="00AD1B26">
        <w:t xml:space="preserve">расположенных на территории соответствующего </w:t>
      </w:r>
      <w:r w:rsidR="000F6311">
        <w:t>муниципального образования</w:t>
      </w:r>
      <w:r w:rsidR="00AD1B26" w:rsidRPr="00AD1B26">
        <w:t>.</w:t>
      </w:r>
    </w:p>
    <w:p w:rsidR="000F6311" w:rsidRDefault="000F6311" w:rsidP="000F6311">
      <w:pPr>
        <w:tabs>
          <w:tab w:val="left" w:pos="851"/>
        </w:tabs>
        <w:ind w:firstLine="709"/>
        <w:jc w:val="both"/>
      </w:pPr>
      <w:r>
        <w:t xml:space="preserve">5.2. Назначить муниципальных координаторов ВПР в 2024 году. </w:t>
      </w:r>
    </w:p>
    <w:p w:rsidR="00126ABB" w:rsidRDefault="00DB79A8" w:rsidP="00A629A2">
      <w:pPr>
        <w:tabs>
          <w:tab w:val="left" w:pos="851"/>
        </w:tabs>
        <w:ind w:firstLine="709"/>
        <w:jc w:val="both"/>
      </w:pPr>
      <w:r>
        <w:t>5</w:t>
      </w:r>
      <w:r w:rsidR="00AD1B26" w:rsidRPr="00AD1B26">
        <w:t>.</w:t>
      </w:r>
      <w:r w:rsidR="000F6311">
        <w:t>3</w:t>
      </w:r>
      <w:r w:rsidR="00AD1B26" w:rsidRPr="00AD1B26">
        <w:t>.</w:t>
      </w:r>
      <w:r w:rsidR="00126ABB">
        <w:t xml:space="preserve"> Организовать разработку </w:t>
      </w:r>
      <w:r w:rsidR="00D32E29">
        <w:t>порядка организации и проведения ВПР</w:t>
      </w:r>
      <w:r w:rsidR="0006719F">
        <w:t xml:space="preserve"> в 202</w:t>
      </w:r>
      <w:r w:rsidR="0000301F">
        <w:t>4</w:t>
      </w:r>
      <w:r w:rsidR="0006719F">
        <w:t xml:space="preserve"> году</w:t>
      </w:r>
      <w:r w:rsidR="00B6726F">
        <w:t xml:space="preserve"> в муниципальном образовании</w:t>
      </w:r>
      <w:r w:rsidR="00D32E29">
        <w:t>.</w:t>
      </w:r>
      <w:r w:rsidR="00AD1B26" w:rsidRPr="00AD1B26">
        <w:t xml:space="preserve"> </w:t>
      </w:r>
    </w:p>
    <w:p w:rsidR="00524184" w:rsidRDefault="00DB79A8" w:rsidP="00A629A2">
      <w:pPr>
        <w:tabs>
          <w:tab w:val="left" w:pos="851"/>
        </w:tabs>
        <w:ind w:right="-1" w:firstLine="709"/>
        <w:jc w:val="both"/>
      </w:pPr>
      <w:r>
        <w:t>5</w:t>
      </w:r>
      <w:r w:rsidR="00BD7F28">
        <w:t>.</w:t>
      </w:r>
      <w:r w:rsidR="000F6311">
        <w:t>4</w:t>
      </w:r>
      <w:r w:rsidR="00BD7F28">
        <w:t>.</w:t>
      </w:r>
      <w:r w:rsidR="00C67002">
        <w:t> </w:t>
      </w:r>
      <w:r w:rsidR="006A7454">
        <w:t>Организоват</w:t>
      </w:r>
      <w:r w:rsidR="007376E2">
        <w:t xml:space="preserve">ь </w:t>
      </w:r>
      <w:proofErr w:type="gramStart"/>
      <w:r w:rsidR="007376E2">
        <w:t>контроль за</w:t>
      </w:r>
      <w:proofErr w:type="gramEnd"/>
      <w:r w:rsidR="007376E2">
        <w:t xml:space="preserve"> </w:t>
      </w:r>
      <w:r w:rsidR="007456CE">
        <w:t xml:space="preserve">соблюдением </w:t>
      </w:r>
      <w:r w:rsidR="00733A3E">
        <w:t>общеобразовательными организациями</w:t>
      </w:r>
      <w:r w:rsidR="0006398C">
        <w:t xml:space="preserve"> </w:t>
      </w:r>
      <w:r w:rsidR="007456CE">
        <w:t>порядка проведения ВПР, плана - графика проведения ВПР</w:t>
      </w:r>
      <w:r w:rsidR="006B5680">
        <w:t xml:space="preserve">, </w:t>
      </w:r>
      <w:r w:rsidR="006B5680" w:rsidRPr="00FE1632">
        <w:lastRenderedPageBreak/>
        <w:t>рекомендаций для системы общего образования по основным подходам к формированию графика проведения оценочных процедур</w:t>
      </w:r>
      <w:r w:rsidR="00C0761F" w:rsidRPr="00FE1632">
        <w:t xml:space="preserve"> в общеобразовательных организациях</w:t>
      </w:r>
      <w:r w:rsidR="00524184" w:rsidRPr="00FE1632">
        <w:t>.</w:t>
      </w:r>
      <w:r w:rsidR="00524184">
        <w:t xml:space="preserve"> </w:t>
      </w:r>
    </w:p>
    <w:p w:rsidR="00DB79A8" w:rsidRDefault="00DB79A8" w:rsidP="00A629A2">
      <w:pPr>
        <w:tabs>
          <w:tab w:val="left" w:pos="851"/>
        </w:tabs>
        <w:ind w:firstLine="709"/>
        <w:jc w:val="both"/>
      </w:pPr>
      <w:r>
        <w:t>5</w:t>
      </w:r>
      <w:r w:rsidR="00C67002">
        <w:t>.</w:t>
      </w:r>
      <w:r w:rsidR="000F6311">
        <w:t>5</w:t>
      </w:r>
      <w:r w:rsidR="00C67002">
        <w:t>. </w:t>
      </w:r>
      <w:r w:rsidR="00524184" w:rsidRPr="00AD1B26">
        <w:t xml:space="preserve">Организовать общественное </w:t>
      </w:r>
      <w:r w:rsidR="007376E2">
        <w:t>наблюдение за проведением ВПР в </w:t>
      </w:r>
      <w:r w:rsidR="00733A3E">
        <w:t>общеобразовательных организациях</w:t>
      </w:r>
      <w:r w:rsidR="00A629A2">
        <w:t>,</w:t>
      </w:r>
      <w:r w:rsidR="008900B3" w:rsidRPr="008900B3">
        <w:t xml:space="preserve"> </w:t>
      </w:r>
      <w:r w:rsidR="00A629A2">
        <w:t>демонстрирующих признаки необъективности результатов ВПР в 2023 году,</w:t>
      </w:r>
      <w:r w:rsidR="00A629A2" w:rsidRPr="00AD1B26">
        <w:t xml:space="preserve"> </w:t>
      </w:r>
      <w:r w:rsidR="00524184" w:rsidRPr="00AD1B26">
        <w:t xml:space="preserve">в соответствии с графиком проведения ВПР. </w:t>
      </w:r>
    </w:p>
    <w:p w:rsidR="00961097" w:rsidRDefault="00961097" w:rsidP="00A629A2">
      <w:pPr>
        <w:tabs>
          <w:tab w:val="left" w:pos="851"/>
        </w:tabs>
        <w:ind w:firstLine="709"/>
        <w:jc w:val="both"/>
      </w:pPr>
      <w:r>
        <w:t>6. Рекомендовать руководителям общеобразовательных организаций:</w:t>
      </w:r>
    </w:p>
    <w:p w:rsidR="00961097" w:rsidRDefault="00961097" w:rsidP="00A629A2">
      <w:pPr>
        <w:tabs>
          <w:tab w:val="left" w:pos="851"/>
        </w:tabs>
        <w:ind w:firstLine="709"/>
        <w:jc w:val="both"/>
      </w:pPr>
      <w:r>
        <w:t>6.1. Назначить ответственного организатора ВПР.</w:t>
      </w:r>
    </w:p>
    <w:p w:rsidR="00961097" w:rsidRDefault="00961097" w:rsidP="00A629A2">
      <w:pPr>
        <w:tabs>
          <w:tab w:val="left" w:pos="851"/>
        </w:tabs>
        <w:ind w:firstLine="709"/>
        <w:jc w:val="both"/>
      </w:pPr>
      <w:r>
        <w:t>6.2. Организовать и провести ВПР в 2024 году  в соответствии с планом-графиком и порядком проведения ВПР.</w:t>
      </w:r>
    </w:p>
    <w:p w:rsidR="00961097" w:rsidRDefault="00961097" w:rsidP="00A629A2">
      <w:pPr>
        <w:tabs>
          <w:tab w:val="left" w:pos="851"/>
        </w:tabs>
        <w:ind w:firstLine="709"/>
        <w:jc w:val="both"/>
      </w:pPr>
      <w:r>
        <w:t>6.3. Организовать общественное наблюдение в аудиториях проведения ВПР.</w:t>
      </w:r>
    </w:p>
    <w:p w:rsidR="009B29B5" w:rsidRDefault="009B29B5" w:rsidP="00A629A2">
      <w:pPr>
        <w:tabs>
          <w:tab w:val="left" w:pos="851"/>
        </w:tabs>
        <w:ind w:firstLine="709"/>
        <w:jc w:val="both"/>
      </w:pPr>
      <w:r>
        <w:t>6.4. Обеспечить конфиденциальность контрольных измерительных материалов</w:t>
      </w:r>
      <w:r w:rsidR="00BD1A84">
        <w:t xml:space="preserve"> на всех этапах ВПР и соблюдение в аудиториях порядка проведения ВПР.</w:t>
      </w:r>
    </w:p>
    <w:p w:rsidR="009B29B5" w:rsidRDefault="009B29B5" w:rsidP="009B29B5">
      <w:pPr>
        <w:tabs>
          <w:tab w:val="left" w:pos="709"/>
        </w:tabs>
        <w:jc w:val="both"/>
      </w:pPr>
      <w:r>
        <w:tab/>
        <w:t xml:space="preserve">6.5. </w:t>
      </w:r>
      <w:r w:rsidRPr="009B29B5">
        <w:t xml:space="preserve">Обеспечить внесение сведений об общественном наблюдении за проведением ВПР и выборе способов проверки ВПР в государственную информационную систему «Образование - 76» (подсистема АСИОУ). </w:t>
      </w:r>
    </w:p>
    <w:p w:rsidR="00961097" w:rsidRDefault="00961097" w:rsidP="00A629A2">
      <w:pPr>
        <w:tabs>
          <w:tab w:val="left" w:pos="851"/>
        </w:tabs>
        <w:ind w:firstLine="709"/>
        <w:jc w:val="both"/>
      </w:pPr>
      <w:r>
        <w:t>6.</w:t>
      </w:r>
      <w:r w:rsidR="009B29B5">
        <w:t>6</w:t>
      </w:r>
      <w:r>
        <w:t>. Обеспечить объективную проверку ВПР.</w:t>
      </w:r>
    </w:p>
    <w:p w:rsidR="00AD1B26" w:rsidRPr="00AD1B26" w:rsidRDefault="00BD1A84" w:rsidP="00A629A2">
      <w:pPr>
        <w:tabs>
          <w:tab w:val="left" w:pos="851"/>
        </w:tabs>
        <w:ind w:firstLine="709"/>
        <w:jc w:val="both"/>
      </w:pPr>
      <w:r>
        <w:t>7</w:t>
      </w:r>
      <w:r w:rsidR="00AF59E0" w:rsidRPr="00987C10">
        <w:t>. </w:t>
      </w:r>
      <w:proofErr w:type="gramStart"/>
      <w:r w:rsidR="00AF59E0" w:rsidRPr="00987C10">
        <w:t xml:space="preserve">Контроль </w:t>
      </w:r>
      <w:r w:rsidR="00AD1B26" w:rsidRPr="00987C10">
        <w:t>за</w:t>
      </w:r>
      <w:proofErr w:type="gramEnd"/>
      <w:r w:rsidR="00AD1B26" w:rsidRPr="00987C10">
        <w:t xml:space="preserve"> ис</w:t>
      </w:r>
      <w:r w:rsidR="00D14B0E" w:rsidRPr="00987C10">
        <w:t>полнением приказа возложить н</w:t>
      </w:r>
      <w:r w:rsidR="00D14B0E">
        <w:t xml:space="preserve">а </w:t>
      </w:r>
      <w:r w:rsidR="00AD1B26" w:rsidRPr="00AD1B26">
        <w:t>первого заме</w:t>
      </w:r>
      <w:r w:rsidR="007376E2">
        <w:t xml:space="preserve">стителя </w:t>
      </w:r>
      <w:r w:rsidR="0000301F">
        <w:t>министра</w:t>
      </w:r>
      <w:r w:rsidR="007376E2">
        <w:t xml:space="preserve"> </w:t>
      </w:r>
      <w:r w:rsidR="00AD1B26" w:rsidRPr="00AD1B26">
        <w:t>С.В. Астафьеву.</w:t>
      </w:r>
    </w:p>
    <w:p w:rsidR="00AD1B26" w:rsidRPr="00AD1B26" w:rsidRDefault="00AD1B26" w:rsidP="0006398C">
      <w:pPr>
        <w:spacing w:line="276" w:lineRule="auto"/>
        <w:jc w:val="both"/>
      </w:pPr>
    </w:p>
    <w:p w:rsidR="00AD1B26" w:rsidRPr="00AD1B26" w:rsidRDefault="00AD1B26" w:rsidP="00884101">
      <w:pPr>
        <w:spacing w:line="228" w:lineRule="auto"/>
        <w:jc w:val="both"/>
      </w:pPr>
    </w:p>
    <w:p w:rsidR="00AD1B26" w:rsidRPr="00AD1B26" w:rsidRDefault="00AD1B26" w:rsidP="00884101">
      <w:pPr>
        <w:spacing w:line="228" w:lineRule="auto"/>
        <w:jc w:val="both"/>
      </w:pPr>
    </w:p>
    <w:p w:rsidR="00AD1B26" w:rsidRPr="00AD1B26" w:rsidRDefault="00A629A2" w:rsidP="00AD1B26">
      <w:pPr>
        <w:spacing w:line="228" w:lineRule="auto"/>
      </w:pPr>
      <w:r>
        <w:t>Министр</w:t>
      </w:r>
      <w:r w:rsidR="00AD1B26" w:rsidRPr="00AD1B26">
        <w:t xml:space="preserve">                                                                      </w:t>
      </w:r>
      <w:r w:rsidR="0006719F">
        <w:t xml:space="preserve"> </w:t>
      </w:r>
      <w:r>
        <w:t xml:space="preserve">                          </w:t>
      </w:r>
      <w:r w:rsidR="00AD1B26" w:rsidRPr="00AD1B26">
        <w:t>И.В. Лобода</w:t>
      </w:r>
    </w:p>
    <w:p w:rsidR="00246E10" w:rsidRDefault="00246E10"/>
    <w:p w:rsidR="00B43E4B" w:rsidRPr="00B43E4B" w:rsidRDefault="00B43E4B" w:rsidP="00157B84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</w:rPr>
      </w:pPr>
    </w:p>
    <w:p w:rsidR="00AA6E3F" w:rsidRDefault="00AA6E3F" w:rsidP="00AA6E3F"/>
    <w:p w:rsidR="00AA6E3F" w:rsidRPr="00FA6931" w:rsidRDefault="00AA6E3F" w:rsidP="00AA6E3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A6931" w:rsidRPr="00FA6931" w:rsidRDefault="00FA6931" w:rsidP="00FA6931">
      <w:pPr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FA6931" w:rsidRPr="00FA6931" w:rsidSect="003C41BC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8B" w:rsidRDefault="00574E8B" w:rsidP="003C41BC">
      <w:r>
        <w:separator/>
      </w:r>
    </w:p>
  </w:endnote>
  <w:endnote w:type="continuationSeparator" w:id="0">
    <w:p w:rsidR="00574E8B" w:rsidRDefault="00574E8B" w:rsidP="003C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8B" w:rsidRDefault="00574E8B" w:rsidP="003C41BC">
      <w:r>
        <w:separator/>
      </w:r>
    </w:p>
  </w:footnote>
  <w:footnote w:type="continuationSeparator" w:id="0">
    <w:p w:rsidR="00574E8B" w:rsidRDefault="00574E8B" w:rsidP="003C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555175"/>
      <w:docPartObj>
        <w:docPartGallery w:val="Page Numbers (Top of Page)"/>
        <w:docPartUnique/>
      </w:docPartObj>
    </w:sdtPr>
    <w:sdtEndPr/>
    <w:sdtContent>
      <w:p w:rsidR="003C41BC" w:rsidRDefault="003C41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6A">
          <w:rPr>
            <w:noProof/>
          </w:rPr>
          <w:t>3</w:t>
        </w:r>
        <w:r>
          <w:fldChar w:fldCharType="end"/>
        </w:r>
      </w:p>
    </w:sdtContent>
  </w:sdt>
  <w:p w:rsidR="003C41BC" w:rsidRDefault="003C41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7E8"/>
    <w:multiLevelType w:val="multilevel"/>
    <w:tmpl w:val="CEA04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C303DCE"/>
    <w:multiLevelType w:val="hybridMultilevel"/>
    <w:tmpl w:val="1C182D28"/>
    <w:lvl w:ilvl="0" w:tplc="34A047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6A6D8B"/>
    <w:multiLevelType w:val="multilevel"/>
    <w:tmpl w:val="6E8AF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54"/>
    <w:rsid w:val="0000301F"/>
    <w:rsid w:val="00033500"/>
    <w:rsid w:val="000452F3"/>
    <w:rsid w:val="0006398C"/>
    <w:rsid w:val="0006719F"/>
    <w:rsid w:val="000719A8"/>
    <w:rsid w:val="00073344"/>
    <w:rsid w:val="000829BE"/>
    <w:rsid w:val="000B1660"/>
    <w:rsid w:val="000C17AD"/>
    <w:rsid w:val="000D7D80"/>
    <w:rsid w:val="000F6311"/>
    <w:rsid w:val="00126ABB"/>
    <w:rsid w:val="0013472A"/>
    <w:rsid w:val="00147DCA"/>
    <w:rsid w:val="00157B84"/>
    <w:rsid w:val="00160F8C"/>
    <w:rsid w:val="00177E50"/>
    <w:rsid w:val="001A5B0B"/>
    <w:rsid w:val="001E1716"/>
    <w:rsid w:val="001E3F54"/>
    <w:rsid w:val="001E48A6"/>
    <w:rsid w:val="001E4958"/>
    <w:rsid w:val="00246E10"/>
    <w:rsid w:val="002547D1"/>
    <w:rsid w:val="002631D0"/>
    <w:rsid w:val="003139F4"/>
    <w:rsid w:val="003279D0"/>
    <w:rsid w:val="00341F13"/>
    <w:rsid w:val="00342856"/>
    <w:rsid w:val="003469B9"/>
    <w:rsid w:val="00353B35"/>
    <w:rsid w:val="003562AB"/>
    <w:rsid w:val="003700F2"/>
    <w:rsid w:val="00383D92"/>
    <w:rsid w:val="003B494D"/>
    <w:rsid w:val="003B4AF9"/>
    <w:rsid w:val="003C07C7"/>
    <w:rsid w:val="003C41BC"/>
    <w:rsid w:val="0040234C"/>
    <w:rsid w:val="00410838"/>
    <w:rsid w:val="004111DD"/>
    <w:rsid w:val="00416EE0"/>
    <w:rsid w:val="004304B7"/>
    <w:rsid w:val="00433B0E"/>
    <w:rsid w:val="00456DCC"/>
    <w:rsid w:val="00461C44"/>
    <w:rsid w:val="0046561C"/>
    <w:rsid w:val="004E129E"/>
    <w:rsid w:val="004E5766"/>
    <w:rsid w:val="004E6FD4"/>
    <w:rsid w:val="004F3D5F"/>
    <w:rsid w:val="00513680"/>
    <w:rsid w:val="00516F89"/>
    <w:rsid w:val="00524184"/>
    <w:rsid w:val="00542B0C"/>
    <w:rsid w:val="00553DA2"/>
    <w:rsid w:val="00574E8B"/>
    <w:rsid w:val="00584B82"/>
    <w:rsid w:val="005961B2"/>
    <w:rsid w:val="005F1554"/>
    <w:rsid w:val="006138F8"/>
    <w:rsid w:val="00614E4C"/>
    <w:rsid w:val="00636DB1"/>
    <w:rsid w:val="006A7454"/>
    <w:rsid w:val="006B3092"/>
    <w:rsid w:val="006B5680"/>
    <w:rsid w:val="00733A3E"/>
    <w:rsid w:val="00734575"/>
    <w:rsid w:val="00736F6A"/>
    <w:rsid w:val="007376E2"/>
    <w:rsid w:val="007456CE"/>
    <w:rsid w:val="007820B5"/>
    <w:rsid w:val="007834F1"/>
    <w:rsid w:val="00790A67"/>
    <w:rsid w:val="007A6B3B"/>
    <w:rsid w:val="007D4054"/>
    <w:rsid w:val="007E6D51"/>
    <w:rsid w:val="007F40F2"/>
    <w:rsid w:val="007F6546"/>
    <w:rsid w:val="00805FB7"/>
    <w:rsid w:val="00826838"/>
    <w:rsid w:val="008522F4"/>
    <w:rsid w:val="00857762"/>
    <w:rsid w:val="008827CC"/>
    <w:rsid w:val="00884101"/>
    <w:rsid w:val="008900B3"/>
    <w:rsid w:val="008B12E3"/>
    <w:rsid w:val="008B7799"/>
    <w:rsid w:val="008E4590"/>
    <w:rsid w:val="008F7B06"/>
    <w:rsid w:val="00907CA7"/>
    <w:rsid w:val="00926E9E"/>
    <w:rsid w:val="009451BE"/>
    <w:rsid w:val="00961097"/>
    <w:rsid w:val="009618FE"/>
    <w:rsid w:val="00966874"/>
    <w:rsid w:val="00967F5B"/>
    <w:rsid w:val="00972FD3"/>
    <w:rsid w:val="00987C10"/>
    <w:rsid w:val="0099177D"/>
    <w:rsid w:val="009B23FF"/>
    <w:rsid w:val="009B29B5"/>
    <w:rsid w:val="009D0E45"/>
    <w:rsid w:val="00A05C45"/>
    <w:rsid w:val="00A34FA5"/>
    <w:rsid w:val="00A629A2"/>
    <w:rsid w:val="00A672BA"/>
    <w:rsid w:val="00A97864"/>
    <w:rsid w:val="00AA08F9"/>
    <w:rsid w:val="00AA60D1"/>
    <w:rsid w:val="00AA6E3F"/>
    <w:rsid w:val="00AD1B26"/>
    <w:rsid w:val="00AE754C"/>
    <w:rsid w:val="00AF59E0"/>
    <w:rsid w:val="00B05E30"/>
    <w:rsid w:val="00B3749F"/>
    <w:rsid w:val="00B43E4B"/>
    <w:rsid w:val="00B626B1"/>
    <w:rsid w:val="00B6726F"/>
    <w:rsid w:val="00B84FD5"/>
    <w:rsid w:val="00BA0988"/>
    <w:rsid w:val="00BD1A84"/>
    <w:rsid w:val="00BD5666"/>
    <w:rsid w:val="00BD7F28"/>
    <w:rsid w:val="00BF257D"/>
    <w:rsid w:val="00C00E69"/>
    <w:rsid w:val="00C0733F"/>
    <w:rsid w:val="00C0761F"/>
    <w:rsid w:val="00C53907"/>
    <w:rsid w:val="00C6444D"/>
    <w:rsid w:val="00C67002"/>
    <w:rsid w:val="00C77D63"/>
    <w:rsid w:val="00C8439C"/>
    <w:rsid w:val="00C845E6"/>
    <w:rsid w:val="00C860AE"/>
    <w:rsid w:val="00C864D8"/>
    <w:rsid w:val="00C9252C"/>
    <w:rsid w:val="00CA4A8B"/>
    <w:rsid w:val="00CE08F5"/>
    <w:rsid w:val="00CF46A0"/>
    <w:rsid w:val="00D04140"/>
    <w:rsid w:val="00D14B0E"/>
    <w:rsid w:val="00D21007"/>
    <w:rsid w:val="00D32E29"/>
    <w:rsid w:val="00D40872"/>
    <w:rsid w:val="00D41482"/>
    <w:rsid w:val="00D43102"/>
    <w:rsid w:val="00D46867"/>
    <w:rsid w:val="00D56143"/>
    <w:rsid w:val="00D71997"/>
    <w:rsid w:val="00D7517F"/>
    <w:rsid w:val="00D854A0"/>
    <w:rsid w:val="00D935E4"/>
    <w:rsid w:val="00DB79A8"/>
    <w:rsid w:val="00DC35F9"/>
    <w:rsid w:val="00DC5DEE"/>
    <w:rsid w:val="00E07B28"/>
    <w:rsid w:val="00E61388"/>
    <w:rsid w:val="00E80A7C"/>
    <w:rsid w:val="00E822F7"/>
    <w:rsid w:val="00E957CB"/>
    <w:rsid w:val="00EA707D"/>
    <w:rsid w:val="00EB4102"/>
    <w:rsid w:val="00EC0626"/>
    <w:rsid w:val="00EC395A"/>
    <w:rsid w:val="00EC7928"/>
    <w:rsid w:val="00EF0182"/>
    <w:rsid w:val="00F346B1"/>
    <w:rsid w:val="00F55A19"/>
    <w:rsid w:val="00F57C32"/>
    <w:rsid w:val="00F6544D"/>
    <w:rsid w:val="00F719CE"/>
    <w:rsid w:val="00F870CA"/>
    <w:rsid w:val="00F97BD0"/>
    <w:rsid w:val="00FA03E4"/>
    <w:rsid w:val="00FA6931"/>
    <w:rsid w:val="00FA6B4E"/>
    <w:rsid w:val="00FB0710"/>
    <w:rsid w:val="00FB1B02"/>
    <w:rsid w:val="00FC52D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E6F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E6FD4"/>
    <w:rPr>
      <w:b/>
      <w:bCs/>
    </w:rPr>
  </w:style>
  <w:style w:type="character" w:styleId="a8">
    <w:name w:val="Emphasis"/>
    <w:basedOn w:val="a0"/>
    <w:uiPriority w:val="20"/>
    <w:qFormat/>
    <w:rsid w:val="004E6FD4"/>
    <w:rPr>
      <w:i/>
      <w:iCs/>
    </w:rPr>
  </w:style>
  <w:style w:type="paragraph" w:styleId="a9">
    <w:name w:val="header"/>
    <w:basedOn w:val="a"/>
    <w:link w:val="aa"/>
    <w:uiPriority w:val="99"/>
    <w:unhideWhenUsed/>
    <w:rsid w:val="003C41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41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C41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41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E6F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E6FD4"/>
    <w:rPr>
      <w:b/>
      <w:bCs/>
    </w:rPr>
  </w:style>
  <w:style w:type="character" w:styleId="a8">
    <w:name w:val="Emphasis"/>
    <w:basedOn w:val="a0"/>
    <w:uiPriority w:val="20"/>
    <w:qFormat/>
    <w:rsid w:val="004E6FD4"/>
    <w:rPr>
      <w:i/>
      <w:iCs/>
    </w:rPr>
  </w:style>
  <w:style w:type="paragraph" w:styleId="a9">
    <w:name w:val="header"/>
    <w:basedOn w:val="a"/>
    <w:link w:val="aa"/>
    <w:uiPriority w:val="99"/>
    <w:unhideWhenUsed/>
    <w:rsid w:val="003C41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41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C41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41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F3AD-49E6-497C-8A61-EFE45A9A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Шувалова_ЛБ</dc:creator>
  <cp:lastModifiedBy>user</cp:lastModifiedBy>
  <cp:revision>23</cp:revision>
  <cp:lastPrinted>2021-03-01T08:33:00Z</cp:lastPrinted>
  <dcterms:created xsi:type="dcterms:W3CDTF">2023-02-08T06:21:00Z</dcterms:created>
  <dcterms:modified xsi:type="dcterms:W3CDTF">2024-02-26T06:39:00Z</dcterms:modified>
</cp:coreProperties>
</file>